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03BD0" w:rsidRPr="00E74BDA" w:rsidRDefault="000D601C" w:rsidP="00E74BDA">
      <w:pPr>
        <w:jc w:val="center"/>
        <w:rPr>
          <w:b/>
          <w:sz w:val="28"/>
          <w:szCs w:val="28"/>
          <w:u w:val="single"/>
        </w:rPr>
      </w:pPr>
      <w:r w:rsidRPr="00835126">
        <w:rPr>
          <w:b/>
          <w:sz w:val="28"/>
          <w:szCs w:val="28"/>
          <w:u w:val="single"/>
        </w:rPr>
        <w:t xml:space="preserve">Organiser un </w:t>
      </w:r>
      <w:r w:rsidR="00932591" w:rsidRPr="00835126">
        <w:rPr>
          <w:b/>
          <w:sz w:val="28"/>
          <w:szCs w:val="28"/>
          <w:u w:val="single"/>
        </w:rPr>
        <w:t xml:space="preserve">évènement </w:t>
      </w:r>
    </w:p>
    <w:p w:rsidR="00932591" w:rsidRPr="00BE38E2" w:rsidRDefault="00932591" w:rsidP="00BE38E2">
      <w:pPr>
        <w:ind w:left="1068"/>
        <w:jc w:val="center"/>
        <w:rPr>
          <w:b/>
          <w:color w:val="E36C0A" w:themeColor="accent6" w:themeShade="BF"/>
          <w:sz w:val="28"/>
          <w:szCs w:val="28"/>
        </w:rPr>
      </w:pPr>
      <w:r w:rsidRPr="00BE38E2">
        <w:rPr>
          <w:b/>
          <w:color w:val="E36C0A" w:themeColor="accent6" w:themeShade="BF"/>
          <w:sz w:val="28"/>
          <w:szCs w:val="28"/>
        </w:rPr>
        <w:t>Les étapes d’organisation d’un évènement</w:t>
      </w:r>
    </w:p>
    <w:p w:rsidR="00932591" w:rsidRDefault="00932591" w:rsidP="00E74BDA">
      <w:pPr>
        <w:pStyle w:val="NormalWeb"/>
        <w:shd w:val="clear" w:color="auto" w:fill="FFFFFF"/>
        <w:spacing w:before="0" w:beforeAutospacing="0" w:after="0" w:afterAutospacing="0"/>
        <w:jc w:val="both"/>
        <w:rPr>
          <w:rFonts w:asciiTheme="minorHAnsi" w:hAnsiTheme="minorHAnsi" w:cs="Helvetica"/>
          <w:sz w:val="22"/>
          <w:szCs w:val="22"/>
        </w:rPr>
      </w:pPr>
      <w:r>
        <w:rPr>
          <w:rFonts w:asciiTheme="minorHAnsi" w:hAnsiTheme="minorHAnsi" w:cs="Helvetica"/>
          <w:sz w:val="22"/>
          <w:szCs w:val="22"/>
        </w:rPr>
        <w:t xml:space="preserve">L’organisation d’un évènement va se répartir en </w:t>
      </w:r>
      <w:r w:rsidRPr="00BE38E2">
        <w:rPr>
          <w:rFonts w:asciiTheme="minorHAnsi" w:hAnsiTheme="minorHAnsi" w:cs="Helvetica"/>
          <w:b/>
          <w:sz w:val="22"/>
          <w:szCs w:val="22"/>
        </w:rPr>
        <w:t>3 phases principales</w:t>
      </w:r>
      <w:r>
        <w:rPr>
          <w:rFonts w:asciiTheme="minorHAnsi" w:hAnsiTheme="minorHAnsi" w:cs="Helvetica"/>
          <w:sz w:val="22"/>
          <w:szCs w:val="22"/>
        </w:rPr>
        <w:t> :</w:t>
      </w:r>
    </w:p>
    <w:p w:rsidR="00932591" w:rsidRDefault="00932591" w:rsidP="00E74BDA">
      <w:pPr>
        <w:pStyle w:val="NormalWeb"/>
        <w:numPr>
          <w:ilvl w:val="0"/>
          <w:numId w:val="8"/>
        </w:numPr>
        <w:shd w:val="clear" w:color="auto" w:fill="FFFFFF"/>
        <w:spacing w:before="0" w:beforeAutospacing="0" w:after="0" w:afterAutospacing="0"/>
        <w:jc w:val="both"/>
        <w:rPr>
          <w:rFonts w:asciiTheme="minorHAnsi" w:hAnsiTheme="minorHAnsi" w:cs="Helvetica"/>
          <w:sz w:val="22"/>
          <w:szCs w:val="22"/>
        </w:rPr>
      </w:pPr>
      <w:r>
        <w:rPr>
          <w:rFonts w:asciiTheme="minorHAnsi" w:hAnsiTheme="minorHAnsi" w:cs="Helvetica"/>
          <w:sz w:val="22"/>
          <w:szCs w:val="22"/>
        </w:rPr>
        <w:t>La conception de l’évènement</w:t>
      </w:r>
    </w:p>
    <w:p w:rsidR="00932591" w:rsidRDefault="00932591" w:rsidP="00E74BDA">
      <w:pPr>
        <w:pStyle w:val="NormalWeb"/>
        <w:numPr>
          <w:ilvl w:val="0"/>
          <w:numId w:val="8"/>
        </w:numPr>
        <w:shd w:val="clear" w:color="auto" w:fill="FFFFFF"/>
        <w:spacing w:before="0" w:beforeAutospacing="0" w:after="0" w:afterAutospacing="0"/>
        <w:jc w:val="both"/>
        <w:rPr>
          <w:rFonts w:asciiTheme="minorHAnsi" w:hAnsiTheme="minorHAnsi" w:cs="Helvetica"/>
          <w:sz w:val="22"/>
          <w:szCs w:val="22"/>
        </w:rPr>
      </w:pPr>
      <w:r>
        <w:rPr>
          <w:rFonts w:asciiTheme="minorHAnsi" w:hAnsiTheme="minorHAnsi" w:cs="Helvetica"/>
          <w:sz w:val="22"/>
          <w:szCs w:val="22"/>
        </w:rPr>
        <w:t>L’organisation de l’évènement</w:t>
      </w:r>
    </w:p>
    <w:p w:rsidR="00932591" w:rsidRDefault="00932591" w:rsidP="00E74BDA">
      <w:pPr>
        <w:pStyle w:val="NormalWeb"/>
        <w:numPr>
          <w:ilvl w:val="0"/>
          <w:numId w:val="8"/>
        </w:numPr>
        <w:shd w:val="clear" w:color="auto" w:fill="FFFFFF"/>
        <w:spacing w:before="0" w:beforeAutospacing="0" w:after="240" w:afterAutospacing="0"/>
        <w:jc w:val="both"/>
        <w:rPr>
          <w:rFonts w:asciiTheme="minorHAnsi" w:hAnsiTheme="minorHAnsi" w:cs="Helvetica"/>
          <w:sz w:val="22"/>
          <w:szCs w:val="22"/>
        </w:rPr>
      </w:pPr>
      <w:r>
        <w:rPr>
          <w:rFonts w:asciiTheme="minorHAnsi" w:hAnsiTheme="minorHAnsi" w:cs="Helvetica"/>
          <w:sz w:val="22"/>
          <w:szCs w:val="22"/>
        </w:rPr>
        <w:t>La réalisation de l’évènement</w:t>
      </w:r>
    </w:p>
    <w:p w:rsidR="00932591" w:rsidRPr="00BE38E2" w:rsidRDefault="00932591" w:rsidP="00BE38E2">
      <w:pPr>
        <w:pStyle w:val="NormalWeb"/>
        <w:shd w:val="clear" w:color="auto" w:fill="FFFFFF"/>
        <w:spacing w:before="0" w:beforeAutospacing="0" w:after="210" w:afterAutospacing="0"/>
        <w:ind w:left="1068"/>
        <w:jc w:val="center"/>
        <w:rPr>
          <w:rFonts w:asciiTheme="minorHAnsi" w:hAnsiTheme="minorHAnsi" w:cs="Helvetica"/>
          <w:b/>
          <w:color w:val="E36C0A" w:themeColor="accent6" w:themeShade="BF"/>
          <w:sz w:val="28"/>
          <w:szCs w:val="28"/>
        </w:rPr>
      </w:pPr>
      <w:r w:rsidRPr="00BE38E2">
        <w:rPr>
          <w:rFonts w:asciiTheme="minorHAnsi" w:hAnsiTheme="minorHAnsi" w:cs="Helvetica"/>
          <w:b/>
          <w:color w:val="E36C0A" w:themeColor="accent6" w:themeShade="BF"/>
          <w:sz w:val="28"/>
          <w:szCs w:val="28"/>
        </w:rPr>
        <w:t>La conception de l’évènement</w:t>
      </w:r>
    </w:p>
    <w:p w:rsidR="00932591" w:rsidRDefault="00932591" w:rsidP="00932591">
      <w:pPr>
        <w:shd w:val="clear" w:color="auto" w:fill="FFFFFF"/>
        <w:spacing w:after="210" w:line="240" w:lineRule="auto"/>
        <w:jc w:val="both"/>
        <w:rPr>
          <w:rFonts w:eastAsia="Times New Roman" w:cs="Helvetica"/>
          <w:lang w:eastAsia="fr-FR"/>
        </w:rPr>
      </w:pPr>
      <w:r>
        <w:rPr>
          <w:rFonts w:eastAsia="Times New Roman" w:cs="Helvetica"/>
          <w:lang w:eastAsia="fr-FR"/>
        </w:rPr>
        <w:t xml:space="preserve">Avant d’organiser un évènement, il faut absolument définir ses objectifs, son public, </w:t>
      </w:r>
      <w:r w:rsidRPr="00B82701">
        <w:rPr>
          <w:rFonts w:eastAsia="Times New Roman" w:cs="Helvetica"/>
          <w:i/>
          <w:lang w:eastAsia="fr-FR"/>
        </w:rPr>
        <w:t>etc</w:t>
      </w:r>
      <w:r>
        <w:rPr>
          <w:rFonts w:eastAsia="Times New Roman" w:cs="Helvetica"/>
          <w:lang w:eastAsia="fr-FR"/>
        </w:rPr>
        <w:t>. En effet, pour réserver la salle</w:t>
      </w:r>
      <w:r w:rsidR="00B82701">
        <w:rPr>
          <w:rFonts w:eastAsia="Times New Roman" w:cs="Helvetica"/>
          <w:lang w:eastAsia="fr-FR"/>
        </w:rPr>
        <w:t>,</w:t>
      </w:r>
      <w:r>
        <w:rPr>
          <w:rFonts w:eastAsia="Times New Roman" w:cs="Helvetica"/>
          <w:lang w:eastAsia="fr-FR"/>
        </w:rPr>
        <w:t xml:space="preserve"> il faut d’abord savoir combien de personnes vous prévoyez, sur quel horaire, dans quelle configuration.</w:t>
      </w:r>
    </w:p>
    <w:p w:rsidR="00932591" w:rsidRDefault="00932591" w:rsidP="00932591">
      <w:pPr>
        <w:shd w:val="clear" w:color="auto" w:fill="FFFFFF"/>
        <w:spacing w:after="210" w:line="240" w:lineRule="auto"/>
        <w:jc w:val="both"/>
        <w:rPr>
          <w:rFonts w:eastAsia="Times New Roman" w:cs="Helvetica"/>
          <w:lang w:eastAsia="fr-FR"/>
        </w:rPr>
      </w:pPr>
      <w:r>
        <w:rPr>
          <w:rFonts w:eastAsia="Times New Roman" w:cs="Helvetica"/>
          <w:lang w:eastAsia="fr-FR"/>
        </w:rPr>
        <w:t>Il vous faut donc répondre aux questions suivantes :</w:t>
      </w:r>
    </w:p>
    <w:p w:rsidR="00932591" w:rsidRDefault="00932591" w:rsidP="00932591">
      <w:pPr>
        <w:pStyle w:val="Paragraphedeliste"/>
        <w:numPr>
          <w:ilvl w:val="0"/>
          <w:numId w:val="8"/>
        </w:numPr>
        <w:shd w:val="clear" w:color="auto" w:fill="FFFFFF"/>
        <w:spacing w:after="210" w:line="240" w:lineRule="auto"/>
        <w:jc w:val="both"/>
        <w:rPr>
          <w:rFonts w:eastAsia="Times New Roman" w:cs="Helvetica"/>
          <w:b/>
          <w:lang w:eastAsia="fr-FR"/>
        </w:rPr>
      </w:pPr>
      <w:r>
        <w:rPr>
          <w:rFonts w:eastAsia="Times New Roman" w:cs="Helvetica"/>
          <w:b/>
          <w:lang w:eastAsia="fr-FR"/>
        </w:rPr>
        <w:t>Qui ?</w:t>
      </w:r>
    </w:p>
    <w:p w:rsidR="00932591" w:rsidRDefault="00932591" w:rsidP="00932591">
      <w:pPr>
        <w:pStyle w:val="Paragraphedeliste"/>
        <w:numPr>
          <w:ilvl w:val="0"/>
          <w:numId w:val="8"/>
        </w:numPr>
        <w:shd w:val="clear" w:color="auto" w:fill="FFFFFF"/>
        <w:spacing w:after="210" w:line="240" w:lineRule="auto"/>
        <w:jc w:val="both"/>
        <w:rPr>
          <w:rFonts w:eastAsia="Times New Roman" w:cs="Helvetica"/>
          <w:b/>
          <w:lang w:eastAsia="fr-FR"/>
        </w:rPr>
      </w:pPr>
      <w:r>
        <w:rPr>
          <w:rFonts w:eastAsia="Times New Roman" w:cs="Helvetica"/>
          <w:b/>
          <w:lang w:eastAsia="fr-FR"/>
        </w:rPr>
        <w:t>Combien (approximativement) ?</w:t>
      </w:r>
    </w:p>
    <w:p w:rsidR="00932591" w:rsidRDefault="00932591" w:rsidP="00932591">
      <w:pPr>
        <w:pStyle w:val="Paragraphedeliste"/>
        <w:numPr>
          <w:ilvl w:val="0"/>
          <w:numId w:val="8"/>
        </w:numPr>
        <w:shd w:val="clear" w:color="auto" w:fill="FFFFFF"/>
        <w:spacing w:after="210" w:line="240" w:lineRule="auto"/>
        <w:jc w:val="both"/>
        <w:rPr>
          <w:rFonts w:eastAsia="Times New Roman" w:cs="Helvetica"/>
          <w:b/>
          <w:lang w:eastAsia="fr-FR"/>
        </w:rPr>
      </w:pPr>
      <w:r>
        <w:rPr>
          <w:rFonts w:eastAsia="Times New Roman" w:cs="Helvetica"/>
          <w:b/>
          <w:lang w:eastAsia="fr-FR"/>
        </w:rPr>
        <w:t>Quand (dates approximatives et créneau horaire) ?</w:t>
      </w:r>
    </w:p>
    <w:p w:rsidR="00932591" w:rsidRDefault="00932591" w:rsidP="00932591">
      <w:pPr>
        <w:pStyle w:val="Paragraphedeliste"/>
        <w:numPr>
          <w:ilvl w:val="0"/>
          <w:numId w:val="8"/>
        </w:numPr>
        <w:shd w:val="clear" w:color="auto" w:fill="FFFFFF"/>
        <w:spacing w:after="210" w:line="240" w:lineRule="auto"/>
        <w:jc w:val="both"/>
        <w:rPr>
          <w:rFonts w:eastAsia="Times New Roman" w:cs="Helvetica"/>
          <w:b/>
          <w:lang w:eastAsia="fr-FR"/>
        </w:rPr>
      </w:pPr>
      <w:r>
        <w:rPr>
          <w:rFonts w:eastAsia="Times New Roman" w:cs="Helvetica"/>
          <w:b/>
          <w:lang w:eastAsia="fr-FR"/>
        </w:rPr>
        <w:t>Comment (disposition de la salle, matériel  – conférence ? Echanges ?)</w:t>
      </w:r>
    </w:p>
    <w:p w:rsidR="00932591" w:rsidRDefault="00932591" w:rsidP="00932591">
      <w:pPr>
        <w:pStyle w:val="Paragraphedeliste"/>
        <w:numPr>
          <w:ilvl w:val="0"/>
          <w:numId w:val="8"/>
        </w:numPr>
        <w:shd w:val="clear" w:color="auto" w:fill="FFFFFF"/>
        <w:spacing w:after="210" w:line="240" w:lineRule="auto"/>
        <w:jc w:val="both"/>
        <w:rPr>
          <w:rFonts w:eastAsia="Times New Roman" w:cs="Helvetica"/>
          <w:b/>
          <w:lang w:eastAsia="fr-FR"/>
        </w:rPr>
      </w:pPr>
      <w:r>
        <w:rPr>
          <w:rFonts w:eastAsia="Times New Roman" w:cs="Helvetica"/>
          <w:b/>
          <w:lang w:eastAsia="fr-FR"/>
        </w:rPr>
        <w:t>Où ? (à Pessac ? au PJJ ?)</w:t>
      </w:r>
    </w:p>
    <w:p w:rsidR="00932591" w:rsidRPr="000C0CAB" w:rsidRDefault="00932591" w:rsidP="00932591">
      <w:pPr>
        <w:shd w:val="clear" w:color="auto" w:fill="FFFFFF"/>
        <w:spacing w:after="210" w:line="240" w:lineRule="auto"/>
        <w:jc w:val="both"/>
        <w:rPr>
          <w:rFonts w:eastAsia="Times New Roman" w:cs="Helvetica"/>
          <w:b/>
          <w:lang w:eastAsia="fr-FR"/>
        </w:rPr>
      </w:pPr>
      <w:r>
        <w:rPr>
          <w:rFonts w:eastAsia="Times New Roman" w:cs="Helvetica"/>
          <w:b/>
          <w:lang w:eastAsia="fr-FR"/>
        </w:rPr>
        <w:t>En premier lieu, une fois ces informations déterminées, vous pouvez choisir la salle sur le campus de l’université qui correspond le plus à vos attentes. Vous trouverez dans votre Moodle, pour vous aider, le catalogue des salles disponibles pour l’organisation d’évènement (hors salles de cours classiques).</w:t>
      </w:r>
    </w:p>
    <w:p w:rsidR="00932591" w:rsidRDefault="00932591" w:rsidP="00932591">
      <w:pPr>
        <w:shd w:val="clear" w:color="auto" w:fill="FFFFFF"/>
        <w:spacing w:after="210" w:line="240" w:lineRule="auto"/>
        <w:jc w:val="both"/>
        <w:rPr>
          <w:rFonts w:eastAsia="Times New Roman" w:cs="Helvetica"/>
          <w:lang w:eastAsia="fr-FR"/>
        </w:rPr>
      </w:pPr>
      <w:r w:rsidRPr="000C0CAB">
        <w:rPr>
          <w:rFonts w:eastAsia="Times New Roman" w:cs="Helvetica"/>
          <w:lang w:eastAsia="fr-FR"/>
        </w:rPr>
        <w:t xml:space="preserve">Durant cette étape, il faut bien penser à la nature de votre public et à ses disponibilités. Par exemple, pour un public de professionnels, soit votre thème va être de leur intérêt dans le cadre de leur </w:t>
      </w:r>
      <w:r>
        <w:rPr>
          <w:rFonts w:eastAsia="Times New Roman" w:cs="Helvetica"/>
          <w:lang w:eastAsia="fr-FR"/>
        </w:rPr>
        <w:t xml:space="preserve">activité </w:t>
      </w:r>
      <w:r w:rsidRPr="000C0CAB">
        <w:rPr>
          <w:rFonts w:eastAsia="Times New Roman" w:cs="Helvetica"/>
          <w:lang w:eastAsia="fr-FR"/>
        </w:rPr>
        <w:t>et vous pouvez prévoir votre évènement en journée, soit vous devrez le planifier le soir, afin que le plus grand nombre puisse participer.</w:t>
      </w:r>
      <w:r>
        <w:rPr>
          <w:rFonts w:eastAsia="Times New Roman" w:cs="Helvetica"/>
          <w:lang w:eastAsia="fr-FR"/>
        </w:rPr>
        <w:t xml:space="preserve"> C’est la même démarche pour choisir le jour, évitez le vendredi soir, les veilles de vacances, </w:t>
      </w:r>
      <w:r w:rsidRPr="00B82701">
        <w:rPr>
          <w:rFonts w:eastAsia="Times New Roman" w:cs="Helvetica"/>
          <w:i/>
          <w:lang w:eastAsia="fr-FR"/>
        </w:rPr>
        <w:t>etc</w:t>
      </w:r>
      <w:r>
        <w:rPr>
          <w:rFonts w:eastAsia="Times New Roman" w:cs="Helvetica"/>
          <w:lang w:eastAsia="fr-FR"/>
        </w:rPr>
        <w:t>.</w:t>
      </w:r>
    </w:p>
    <w:p w:rsidR="00F40B68" w:rsidRPr="00F40B68" w:rsidRDefault="00932591" w:rsidP="00932591">
      <w:pPr>
        <w:shd w:val="clear" w:color="auto" w:fill="FFFFFF"/>
        <w:spacing w:after="210" w:line="240" w:lineRule="auto"/>
        <w:jc w:val="both"/>
      </w:pPr>
      <w:r>
        <w:rPr>
          <w:rFonts w:eastAsia="Times New Roman" w:cs="Helvetica"/>
          <w:lang w:eastAsia="fr-FR"/>
        </w:rPr>
        <w:t xml:space="preserve">Pour vous aider dans cette démarche, </w:t>
      </w:r>
      <w:r w:rsidRPr="00E405D0">
        <w:rPr>
          <w:rFonts w:eastAsia="Times New Roman" w:cs="Helvetica"/>
          <w:b/>
          <w:lang w:eastAsia="fr-FR"/>
        </w:rPr>
        <w:t>vous devez compléter le Formulaire d’organisation</w:t>
      </w:r>
      <w:r>
        <w:rPr>
          <w:rFonts w:eastAsia="Times New Roman" w:cs="Helvetica"/>
          <w:lang w:eastAsia="fr-FR"/>
        </w:rPr>
        <w:t xml:space="preserve"> </w:t>
      </w:r>
      <w:r w:rsidRPr="00E405D0">
        <w:rPr>
          <w:rFonts w:eastAsia="Times New Roman" w:cs="Helvetica"/>
          <w:b/>
          <w:lang w:eastAsia="fr-FR"/>
        </w:rPr>
        <w:t>d’évènemen</w:t>
      </w:r>
      <w:r>
        <w:rPr>
          <w:rFonts w:eastAsia="Times New Roman" w:cs="Helvetica"/>
          <w:lang w:eastAsia="fr-FR"/>
        </w:rPr>
        <w:t xml:space="preserve">t, disponible sur le Moodle. Une fois ce document complété, il faut l’envoyer à </w:t>
      </w:r>
      <w:r w:rsidR="00F40B68">
        <w:rPr>
          <w:rFonts w:eastAsia="Times New Roman" w:cs="Helvetica"/>
          <w:lang w:eastAsia="fr-FR"/>
        </w:rPr>
        <w:t xml:space="preserve">l’équipe pédagogique </w:t>
      </w:r>
      <w:r>
        <w:rPr>
          <w:rFonts w:eastAsia="Times New Roman" w:cs="Helvetica"/>
          <w:lang w:eastAsia="fr-FR"/>
        </w:rPr>
        <w:t xml:space="preserve">de la Clinique du droit : </w:t>
      </w:r>
      <w:hyperlink r:id="rId9" w:history="1">
        <w:r w:rsidR="00F40B68" w:rsidRPr="003C2C67">
          <w:rPr>
            <w:rStyle w:val="Lienhypertexte"/>
          </w:rPr>
          <w:t>cliniquedudroit@u-bordeaux.fr</w:t>
        </w:r>
      </w:hyperlink>
    </w:p>
    <w:p w:rsidR="00932591" w:rsidRDefault="00932591" w:rsidP="00932591">
      <w:pPr>
        <w:shd w:val="clear" w:color="auto" w:fill="FFFFFF"/>
        <w:spacing w:after="210" w:line="240" w:lineRule="auto"/>
        <w:jc w:val="both"/>
        <w:rPr>
          <w:rFonts w:eastAsia="Times New Roman" w:cs="Helvetica"/>
          <w:lang w:eastAsia="fr-FR"/>
        </w:rPr>
      </w:pPr>
      <w:r>
        <w:rPr>
          <w:rFonts w:eastAsia="Times New Roman" w:cs="Helvetica"/>
          <w:lang w:eastAsia="fr-FR"/>
        </w:rPr>
        <w:t>Vous aurez un retour sur les disponibilités de salle, dans un délai d’une semaine après votre envoi.</w:t>
      </w:r>
    </w:p>
    <w:p w:rsidR="00932591" w:rsidRDefault="00932591" w:rsidP="00932591">
      <w:pPr>
        <w:shd w:val="clear" w:color="auto" w:fill="FFFFFF"/>
        <w:spacing w:after="210" w:line="240" w:lineRule="auto"/>
        <w:jc w:val="both"/>
        <w:rPr>
          <w:rFonts w:eastAsia="Times New Roman" w:cs="Helvetica"/>
          <w:lang w:eastAsia="fr-FR"/>
        </w:rPr>
      </w:pPr>
      <w:r w:rsidRPr="00A16913">
        <w:rPr>
          <w:rFonts w:eastAsia="Times New Roman" w:cs="Helvetica"/>
          <w:b/>
          <w:lang w:eastAsia="fr-FR"/>
        </w:rPr>
        <w:t>Attention</w:t>
      </w:r>
      <w:r>
        <w:rPr>
          <w:rFonts w:eastAsia="Times New Roman" w:cs="Helvetica"/>
          <w:b/>
          <w:lang w:eastAsia="fr-FR"/>
        </w:rPr>
        <w:t> !</w:t>
      </w:r>
      <w:r w:rsidRPr="00A16913">
        <w:rPr>
          <w:rFonts w:eastAsia="Times New Roman" w:cs="Helvetica"/>
          <w:b/>
          <w:lang w:eastAsia="fr-FR"/>
        </w:rPr>
        <w:t> </w:t>
      </w:r>
      <w:r>
        <w:rPr>
          <w:rFonts w:eastAsia="Times New Roman" w:cs="Helvetica"/>
          <w:lang w:eastAsia="fr-FR"/>
        </w:rPr>
        <w:t xml:space="preserve"> Si votre évènement est d’amp</w:t>
      </w:r>
      <w:r w:rsidR="00E405D0">
        <w:rPr>
          <w:rFonts w:eastAsia="Times New Roman" w:cs="Helvetica"/>
          <w:lang w:eastAsia="fr-FR"/>
        </w:rPr>
        <w:t xml:space="preserve">leur </w:t>
      </w:r>
      <w:r>
        <w:rPr>
          <w:rFonts w:eastAsia="Times New Roman" w:cs="Helvetica"/>
          <w:lang w:eastAsia="fr-FR"/>
        </w:rPr>
        <w:t>importante, vous devez le prévoir bien à l’avance. Sachez que les salles de l’université sont très demandées.</w:t>
      </w:r>
    </w:p>
    <w:p w:rsidR="00932591" w:rsidRPr="000C0CAB" w:rsidRDefault="00932591" w:rsidP="00932591">
      <w:pPr>
        <w:shd w:val="clear" w:color="auto" w:fill="FFFFFF"/>
        <w:spacing w:after="210" w:line="240" w:lineRule="auto"/>
        <w:jc w:val="both"/>
        <w:rPr>
          <w:rFonts w:eastAsia="Times New Roman" w:cs="Helvetica"/>
          <w:lang w:eastAsia="fr-FR"/>
        </w:rPr>
      </w:pPr>
      <w:r>
        <w:rPr>
          <w:rFonts w:eastAsia="Times New Roman" w:cs="Helvetica"/>
          <w:lang w:eastAsia="fr-FR"/>
        </w:rPr>
        <w:t>Une fois la date fixée et la salle réservée, vous pouvez commencer à diffuser l’information autour de vous.</w:t>
      </w:r>
    </w:p>
    <w:p w:rsidR="00932591" w:rsidRPr="00BE38E2" w:rsidRDefault="00932591" w:rsidP="00BE38E2">
      <w:pPr>
        <w:pStyle w:val="NormalWeb"/>
        <w:shd w:val="clear" w:color="auto" w:fill="FFFFFF"/>
        <w:spacing w:before="0" w:beforeAutospacing="0" w:after="210" w:afterAutospacing="0"/>
        <w:ind w:left="1068"/>
        <w:jc w:val="center"/>
        <w:rPr>
          <w:rFonts w:asciiTheme="minorHAnsi" w:hAnsiTheme="minorHAnsi" w:cs="Helvetica"/>
          <w:b/>
          <w:color w:val="E36C0A" w:themeColor="accent6" w:themeShade="BF"/>
          <w:sz w:val="28"/>
          <w:szCs w:val="28"/>
        </w:rPr>
      </w:pPr>
      <w:r w:rsidRPr="00BE38E2">
        <w:rPr>
          <w:rFonts w:asciiTheme="minorHAnsi" w:hAnsiTheme="minorHAnsi" w:cs="Helvetica"/>
          <w:b/>
          <w:color w:val="E36C0A" w:themeColor="accent6" w:themeShade="BF"/>
          <w:sz w:val="28"/>
          <w:szCs w:val="28"/>
        </w:rPr>
        <w:t>L’organisation de l’évènement</w:t>
      </w:r>
    </w:p>
    <w:p w:rsidR="00932591" w:rsidRPr="00BE38E2" w:rsidRDefault="00932591" w:rsidP="00932591">
      <w:pPr>
        <w:pStyle w:val="NormalWeb"/>
        <w:numPr>
          <w:ilvl w:val="0"/>
          <w:numId w:val="8"/>
        </w:numPr>
        <w:shd w:val="clear" w:color="auto" w:fill="FFFFFF"/>
        <w:spacing w:before="0" w:beforeAutospacing="0" w:after="210" w:afterAutospacing="0"/>
        <w:jc w:val="both"/>
        <w:rPr>
          <w:rFonts w:asciiTheme="minorHAnsi" w:hAnsiTheme="minorHAnsi" w:cs="Helvetica"/>
          <w:color w:val="E36C0A" w:themeColor="accent6" w:themeShade="BF"/>
          <w:sz w:val="22"/>
          <w:szCs w:val="22"/>
        </w:rPr>
      </w:pPr>
      <w:r w:rsidRPr="00BE38E2">
        <w:rPr>
          <w:rFonts w:asciiTheme="minorHAnsi" w:hAnsiTheme="minorHAnsi" w:cs="Helvetica"/>
          <w:color w:val="E36C0A" w:themeColor="accent6" w:themeShade="BF"/>
          <w:sz w:val="22"/>
          <w:szCs w:val="22"/>
        </w:rPr>
        <w:t>La répartition des tâches et responsabilités</w:t>
      </w:r>
    </w:p>
    <w:p w:rsidR="00932591" w:rsidRPr="009E466F" w:rsidRDefault="00932591" w:rsidP="00932591">
      <w:pPr>
        <w:pStyle w:val="NormalWeb"/>
        <w:shd w:val="clear" w:color="auto" w:fill="FFFFFF"/>
        <w:spacing w:before="0" w:beforeAutospacing="0" w:after="210" w:afterAutospacing="0"/>
        <w:ind w:left="360"/>
        <w:jc w:val="both"/>
        <w:rPr>
          <w:rFonts w:asciiTheme="minorHAnsi" w:hAnsiTheme="minorHAnsi" w:cs="Helvetica"/>
          <w:sz w:val="22"/>
          <w:szCs w:val="22"/>
        </w:rPr>
      </w:pPr>
      <w:r w:rsidRPr="009E466F">
        <w:rPr>
          <w:rFonts w:asciiTheme="minorHAnsi" w:hAnsiTheme="minorHAnsi" w:cs="Helvetica"/>
          <w:sz w:val="22"/>
          <w:szCs w:val="22"/>
        </w:rPr>
        <w:lastRenderedPageBreak/>
        <w:t xml:space="preserve">L’organisation d’un évènement ne peut pas se faire </w:t>
      </w:r>
      <w:proofErr w:type="gramStart"/>
      <w:r w:rsidRPr="009E466F">
        <w:rPr>
          <w:rFonts w:asciiTheme="minorHAnsi" w:hAnsiTheme="minorHAnsi" w:cs="Helvetica"/>
          <w:sz w:val="22"/>
          <w:szCs w:val="22"/>
        </w:rPr>
        <w:t>seul</w:t>
      </w:r>
      <w:proofErr w:type="gramEnd"/>
      <w:r w:rsidRPr="009E466F">
        <w:rPr>
          <w:rFonts w:asciiTheme="minorHAnsi" w:hAnsiTheme="minorHAnsi" w:cs="Helvetica"/>
          <w:sz w:val="22"/>
          <w:szCs w:val="22"/>
        </w:rPr>
        <w:t>. Il vous faut donc définir des équipes avec chacune des responsabilités spécifiques. Il est important que les responsables soient bien identifiés par l’ensemble des acteurs</w:t>
      </w:r>
      <w:r>
        <w:rPr>
          <w:rFonts w:asciiTheme="minorHAnsi" w:hAnsiTheme="minorHAnsi" w:cs="Helvetica"/>
          <w:sz w:val="22"/>
          <w:szCs w:val="22"/>
        </w:rPr>
        <w:t xml:space="preserve"> (et notamment l’équipe pédagogique)</w:t>
      </w:r>
      <w:r w:rsidRPr="009E466F">
        <w:rPr>
          <w:rFonts w:asciiTheme="minorHAnsi" w:hAnsiTheme="minorHAnsi" w:cs="Helvetica"/>
          <w:sz w:val="22"/>
          <w:szCs w:val="22"/>
        </w:rPr>
        <w:t xml:space="preserve">. </w:t>
      </w:r>
    </w:p>
    <w:p w:rsidR="00932591" w:rsidRPr="00BE38E2" w:rsidRDefault="00932591" w:rsidP="00932591">
      <w:pPr>
        <w:pStyle w:val="NormalWeb"/>
        <w:numPr>
          <w:ilvl w:val="0"/>
          <w:numId w:val="8"/>
        </w:numPr>
        <w:shd w:val="clear" w:color="auto" w:fill="FFFFFF"/>
        <w:spacing w:before="0" w:beforeAutospacing="0" w:after="210" w:afterAutospacing="0"/>
        <w:jc w:val="both"/>
        <w:rPr>
          <w:rFonts w:asciiTheme="minorHAnsi" w:hAnsiTheme="minorHAnsi" w:cs="Helvetica"/>
          <w:color w:val="E36C0A" w:themeColor="accent6" w:themeShade="BF"/>
          <w:sz w:val="22"/>
          <w:szCs w:val="22"/>
        </w:rPr>
      </w:pPr>
      <w:r w:rsidRPr="00BE38E2">
        <w:rPr>
          <w:rFonts w:asciiTheme="minorHAnsi" w:hAnsiTheme="minorHAnsi" w:cs="Helvetica"/>
          <w:color w:val="E36C0A" w:themeColor="accent6" w:themeShade="BF"/>
          <w:sz w:val="22"/>
          <w:szCs w:val="22"/>
        </w:rPr>
        <w:t>L’organisation matérielle</w:t>
      </w:r>
    </w:p>
    <w:p w:rsidR="00932591" w:rsidRPr="0047285E" w:rsidRDefault="00932591" w:rsidP="00932591">
      <w:pPr>
        <w:pStyle w:val="NormalWeb"/>
        <w:shd w:val="clear" w:color="auto" w:fill="FFFFFF"/>
        <w:spacing w:before="0" w:beforeAutospacing="0" w:after="210" w:afterAutospacing="0"/>
        <w:ind w:left="360"/>
        <w:jc w:val="both"/>
        <w:rPr>
          <w:rFonts w:asciiTheme="minorHAnsi" w:hAnsiTheme="minorHAnsi" w:cs="Helvetica"/>
          <w:b/>
          <w:sz w:val="22"/>
          <w:szCs w:val="22"/>
        </w:rPr>
      </w:pPr>
      <w:r w:rsidRPr="0047285E">
        <w:rPr>
          <w:rFonts w:asciiTheme="minorHAnsi" w:hAnsiTheme="minorHAnsi" w:cs="Helvetica"/>
          <w:b/>
          <w:sz w:val="22"/>
          <w:szCs w:val="22"/>
        </w:rPr>
        <w:t xml:space="preserve">Un mois avant l’évènement, vous devez communiquer à </w:t>
      </w:r>
      <w:r w:rsidR="00F40B68">
        <w:rPr>
          <w:rFonts w:asciiTheme="minorHAnsi" w:hAnsiTheme="minorHAnsi" w:cs="Helvetica"/>
          <w:b/>
          <w:sz w:val="22"/>
          <w:szCs w:val="22"/>
        </w:rPr>
        <w:t>l’équipe pédagogique de la Clinique du droit</w:t>
      </w:r>
      <w:r w:rsidRPr="0047285E">
        <w:rPr>
          <w:rFonts w:asciiTheme="minorHAnsi" w:hAnsiTheme="minorHAnsi" w:cs="Helvetica"/>
          <w:b/>
          <w:sz w:val="22"/>
          <w:szCs w:val="22"/>
        </w:rPr>
        <w:t xml:space="preserve"> les éléments suivants :</w:t>
      </w:r>
    </w:p>
    <w:p w:rsidR="00932591" w:rsidRDefault="00932591" w:rsidP="00932591">
      <w:pPr>
        <w:pStyle w:val="NormalWeb"/>
        <w:shd w:val="clear" w:color="auto" w:fill="FFFFFF"/>
        <w:spacing w:before="0" w:beforeAutospacing="0" w:after="210" w:afterAutospacing="0"/>
        <w:ind w:left="360"/>
        <w:jc w:val="both"/>
        <w:rPr>
          <w:rFonts w:asciiTheme="minorHAnsi" w:hAnsiTheme="minorHAnsi" w:cs="Helvetica"/>
          <w:sz w:val="22"/>
          <w:szCs w:val="22"/>
        </w:rPr>
      </w:pPr>
      <w:r>
        <w:rPr>
          <w:rFonts w:asciiTheme="minorHAnsi" w:hAnsiTheme="minorHAnsi" w:cs="Helvetica"/>
          <w:sz w:val="22"/>
          <w:szCs w:val="22"/>
        </w:rPr>
        <w:t>Il vous faut préciser les besoins que vous avez pour votre évènement, au niveau maté</w:t>
      </w:r>
      <w:r w:rsidR="00E405D0">
        <w:rPr>
          <w:rFonts w:asciiTheme="minorHAnsi" w:hAnsiTheme="minorHAnsi" w:cs="Helvetica"/>
          <w:sz w:val="22"/>
          <w:szCs w:val="22"/>
        </w:rPr>
        <w:t>riel, c’est-à-dire : n</w:t>
      </w:r>
      <w:r>
        <w:rPr>
          <w:rFonts w:asciiTheme="minorHAnsi" w:hAnsiTheme="minorHAnsi" w:cs="Helvetica"/>
          <w:sz w:val="22"/>
          <w:szCs w:val="22"/>
        </w:rPr>
        <w:t>ombre de micros et types (sans-fils, micros à la chaire), nombre de chaises à prévoir à la chaire (si amphithéâtre), disposition de</w:t>
      </w:r>
      <w:r w:rsidR="00E405D0">
        <w:rPr>
          <w:rFonts w:asciiTheme="minorHAnsi" w:hAnsiTheme="minorHAnsi" w:cs="Helvetica"/>
          <w:sz w:val="22"/>
          <w:szCs w:val="22"/>
        </w:rPr>
        <w:t xml:space="preserve"> la salle spécifique, pupitre, </w:t>
      </w:r>
      <w:r>
        <w:rPr>
          <w:rFonts w:asciiTheme="minorHAnsi" w:hAnsiTheme="minorHAnsi" w:cs="Helvetica"/>
          <w:sz w:val="22"/>
          <w:szCs w:val="22"/>
        </w:rPr>
        <w:t xml:space="preserve">ordinateur, projecteur, </w:t>
      </w:r>
      <w:r w:rsidRPr="00E90213">
        <w:rPr>
          <w:rFonts w:asciiTheme="minorHAnsi" w:hAnsiTheme="minorHAnsi" w:cs="Helvetica"/>
          <w:i/>
          <w:sz w:val="22"/>
          <w:szCs w:val="22"/>
        </w:rPr>
        <w:t>etc</w:t>
      </w:r>
      <w:r>
        <w:rPr>
          <w:rFonts w:asciiTheme="minorHAnsi" w:hAnsiTheme="minorHAnsi" w:cs="Helvetica"/>
          <w:sz w:val="22"/>
          <w:szCs w:val="22"/>
        </w:rPr>
        <w:t>.</w:t>
      </w:r>
    </w:p>
    <w:p w:rsidR="00932591" w:rsidRPr="00BE38E2" w:rsidRDefault="00932591" w:rsidP="00932591">
      <w:pPr>
        <w:pStyle w:val="NormalWeb"/>
        <w:numPr>
          <w:ilvl w:val="0"/>
          <w:numId w:val="8"/>
        </w:numPr>
        <w:shd w:val="clear" w:color="auto" w:fill="FFFFFF"/>
        <w:spacing w:before="0" w:beforeAutospacing="0" w:after="210" w:afterAutospacing="0"/>
        <w:jc w:val="both"/>
        <w:rPr>
          <w:rFonts w:asciiTheme="minorHAnsi" w:hAnsiTheme="minorHAnsi" w:cs="Helvetica"/>
          <w:color w:val="E36C0A" w:themeColor="accent6" w:themeShade="BF"/>
          <w:sz w:val="22"/>
          <w:szCs w:val="22"/>
        </w:rPr>
      </w:pPr>
      <w:r w:rsidRPr="00BE38E2">
        <w:rPr>
          <w:rFonts w:asciiTheme="minorHAnsi" w:hAnsiTheme="minorHAnsi" w:cs="Helvetica"/>
          <w:color w:val="E36C0A" w:themeColor="accent6" w:themeShade="BF"/>
          <w:sz w:val="22"/>
          <w:szCs w:val="22"/>
        </w:rPr>
        <w:t>La commu</w:t>
      </w:r>
      <w:r w:rsidR="00BE38E2">
        <w:rPr>
          <w:rFonts w:asciiTheme="minorHAnsi" w:hAnsiTheme="minorHAnsi" w:cs="Helvetica"/>
          <w:color w:val="E36C0A" w:themeColor="accent6" w:themeShade="BF"/>
          <w:sz w:val="22"/>
          <w:szCs w:val="22"/>
        </w:rPr>
        <w:t>nication autour de l’évènement </w:t>
      </w:r>
    </w:p>
    <w:p w:rsidR="00932591" w:rsidRDefault="00932591" w:rsidP="00932591">
      <w:pPr>
        <w:pStyle w:val="NormalWeb"/>
        <w:shd w:val="clear" w:color="auto" w:fill="FFFFFF"/>
        <w:spacing w:before="0" w:beforeAutospacing="0" w:after="210" w:afterAutospacing="0"/>
        <w:ind w:left="360"/>
        <w:jc w:val="both"/>
        <w:rPr>
          <w:rFonts w:asciiTheme="minorHAnsi" w:hAnsiTheme="minorHAnsi" w:cs="Helvetica"/>
          <w:sz w:val="22"/>
          <w:szCs w:val="22"/>
        </w:rPr>
      </w:pPr>
      <w:r>
        <w:rPr>
          <w:rFonts w:asciiTheme="minorHAnsi" w:hAnsiTheme="minorHAnsi" w:cs="Helvetica"/>
          <w:sz w:val="22"/>
          <w:szCs w:val="22"/>
        </w:rPr>
        <w:t>Pour communiquer autour de l’évènement, il faut donner un titre à votre évènement et si possible y associer un visuel (attention aux droits d’utilisation des images !). Les informations doivent être claires, précises et concises (lieu, date, titre, comment s’inscrire). A partir de ces éléments, vous pouvez formaliser une invitation en format numérique, à envoyer par email, ainsi qu’une affiche (qui sera diffusée sur les réseaux sociaux, affichées dans certains lieux stratégiques et permettra d’indiquer votre évènement le jour J). Plusieurs exemples et modèles types d’affiches et invitations sont disponibles sur votre Moodle pour vous aider. Ces supports doivent être validés par le responsable de votre projet avant diffusion.</w:t>
      </w:r>
    </w:p>
    <w:p w:rsidR="00932591" w:rsidRDefault="00932591" w:rsidP="00932591">
      <w:pPr>
        <w:pStyle w:val="NormalWeb"/>
        <w:shd w:val="clear" w:color="auto" w:fill="FFFFFF"/>
        <w:spacing w:before="0" w:beforeAutospacing="0" w:after="210" w:afterAutospacing="0"/>
        <w:ind w:left="360"/>
        <w:jc w:val="both"/>
        <w:rPr>
          <w:rFonts w:asciiTheme="minorHAnsi" w:hAnsiTheme="minorHAnsi" w:cs="Helvetica"/>
          <w:sz w:val="22"/>
          <w:szCs w:val="22"/>
        </w:rPr>
      </w:pPr>
      <w:r>
        <w:rPr>
          <w:rFonts w:asciiTheme="minorHAnsi" w:hAnsiTheme="minorHAnsi" w:cs="Helvetica"/>
          <w:sz w:val="22"/>
          <w:szCs w:val="22"/>
        </w:rPr>
        <w:t xml:space="preserve">Une fois vos supports validés, réfléchissez aux moyens de diffusion, par mail, réseaux sociaux, etc. en fonction du public ciblé. Il est important de communiquer tôt autour de votre évènement, pour s’assurer que les personnes puissent bloquer la date dans leur agenda. Vous pouvez organiser plusieurs diffusions (ex : </w:t>
      </w:r>
      <w:r w:rsidRPr="009E466F">
        <w:rPr>
          <w:rFonts w:asciiTheme="minorHAnsi" w:hAnsiTheme="minorHAnsi" w:cs="Helvetica"/>
          <w:i/>
          <w:sz w:val="22"/>
          <w:szCs w:val="22"/>
        </w:rPr>
        <w:t>à J-2 mois / J-1mois / J-15 jours, etc.)</w:t>
      </w:r>
    </w:p>
    <w:p w:rsidR="00932591" w:rsidRPr="00BE38E2" w:rsidRDefault="00932591" w:rsidP="00932591">
      <w:pPr>
        <w:pStyle w:val="NormalWeb"/>
        <w:numPr>
          <w:ilvl w:val="0"/>
          <w:numId w:val="8"/>
        </w:numPr>
        <w:shd w:val="clear" w:color="auto" w:fill="FFFFFF"/>
        <w:spacing w:before="0" w:beforeAutospacing="0" w:after="210" w:afterAutospacing="0"/>
        <w:jc w:val="both"/>
        <w:rPr>
          <w:rFonts w:asciiTheme="minorHAnsi" w:hAnsiTheme="minorHAnsi" w:cs="Helvetica"/>
          <w:color w:val="E36C0A" w:themeColor="accent6" w:themeShade="BF"/>
          <w:sz w:val="22"/>
          <w:szCs w:val="22"/>
        </w:rPr>
      </w:pPr>
      <w:r w:rsidRPr="00BE38E2">
        <w:rPr>
          <w:rFonts w:asciiTheme="minorHAnsi" w:hAnsiTheme="minorHAnsi" w:cs="Helvetica"/>
          <w:color w:val="E36C0A" w:themeColor="accent6" w:themeShade="BF"/>
          <w:sz w:val="22"/>
          <w:szCs w:val="22"/>
        </w:rPr>
        <w:t>L’inscription à votre évènement</w:t>
      </w:r>
    </w:p>
    <w:p w:rsidR="00932591" w:rsidRDefault="00932591" w:rsidP="00932591">
      <w:pPr>
        <w:pStyle w:val="NormalWeb"/>
        <w:shd w:val="clear" w:color="auto" w:fill="FFFFFF"/>
        <w:spacing w:before="0" w:beforeAutospacing="0" w:after="210" w:afterAutospacing="0"/>
        <w:ind w:left="360"/>
        <w:jc w:val="both"/>
        <w:rPr>
          <w:rFonts w:asciiTheme="minorHAnsi" w:hAnsiTheme="minorHAnsi" w:cs="Helvetica"/>
          <w:sz w:val="22"/>
          <w:szCs w:val="22"/>
        </w:rPr>
      </w:pPr>
      <w:r>
        <w:rPr>
          <w:rFonts w:asciiTheme="minorHAnsi" w:hAnsiTheme="minorHAnsi" w:cs="Helvetica"/>
          <w:sz w:val="22"/>
          <w:szCs w:val="22"/>
        </w:rPr>
        <w:t>Vous devez également penser aux modalités d’inscription. Le plus simple est d’intégrer un lien dans votre invitation vers un formulaire d’inscription afin d’avoir en temps réel le nombre d’inscrits. N’oubliez pas de fixer une date limite d’inscription. Cette date doit vous permettre de réajuster votre organisation en cas de besoin (par exemple si vous prévoyez une restauration)</w:t>
      </w:r>
    </w:p>
    <w:p w:rsidR="00932591" w:rsidRPr="00BE38E2" w:rsidRDefault="00932591" w:rsidP="00932591">
      <w:pPr>
        <w:pStyle w:val="Paragraphedeliste"/>
        <w:numPr>
          <w:ilvl w:val="0"/>
          <w:numId w:val="8"/>
        </w:numPr>
        <w:jc w:val="both"/>
        <w:rPr>
          <w:color w:val="E36C0A" w:themeColor="accent6" w:themeShade="BF"/>
        </w:rPr>
      </w:pPr>
      <w:r w:rsidRPr="00BE38E2">
        <w:rPr>
          <w:color w:val="E36C0A" w:themeColor="accent6" w:themeShade="BF"/>
        </w:rPr>
        <w:t>Le déroulé de l’évènement</w:t>
      </w:r>
    </w:p>
    <w:p w:rsidR="00932591" w:rsidRPr="009E466F" w:rsidRDefault="00932591" w:rsidP="00932591">
      <w:pPr>
        <w:ind w:left="360"/>
        <w:jc w:val="both"/>
      </w:pPr>
      <w:r w:rsidRPr="009E466F">
        <w:t>Le déroulé de votre évènement doit être calibré en temps et en séquences</w:t>
      </w:r>
      <w:r>
        <w:t xml:space="preserve">, avec des personnes identifiées pour chaque étape (ex : qui fait l’introduction ? qui anime la première partie ? Qui contrôle le respect du temps, </w:t>
      </w:r>
      <w:proofErr w:type="spellStart"/>
      <w:r>
        <w:t>etc</w:t>
      </w:r>
      <w:proofErr w:type="spellEnd"/>
      <w:r>
        <w:t>). Pensez à prévoir des séquences un peu larges pour ne pas être pris par le temps.</w:t>
      </w:r>
    </w:p>
    <w:p w:rsidR="00932591" w:rsidRPr="00BE38E2" w:rsidRDefault="00932591" w:rsidP="00BE38E2">
      <w:pPr>
        <w:pStyle w:val="NormalWeb"/>
        <w:shd w:val="clear" w:color="auto" w:fill="FFFFFF"/>
        <w:spacing w:before="0" w:beforeAutospacing="0" w:after="210" w:afterAutospacing="0"/>
        <w:ind w:left="1068"/>
        <w:jc w:val="center"/>
        <w:rPr>
          <w:rFonts w:asciiTheme="minorHAnsi" w:hAnsiTheme="minorHAnsi" w:cs="Helvetica"/>
          <w:b/>
          <w:color w:val="E36C0A" w:themeColor="accent6" w:themeShade="BF"/>
          <w:sz w:val="28"/>
          <w:szCs w:val="28"/>
        </w:rPr>
      </w:pPr>
      <w:r w:rsidRPr="00BE38E2">
        <w:rPr>
          <w:rFonts w:asciiTheme="minorHAnsi" w:hAnsiTheme="minorHAnsi" w:cs="Helvetica"/>
          <w:b/>
          <w:color w:val="E36C0A" w:themeColor="accent6" w:themeShade="BF"/>
          <w:sz w:val="28"/>
          <w:szCs w:val="28"/>
        </w:rPr>
        <w:t>La réalisation de l’évènement</w:t>
      </w:r>
    </w:p>
    <w:p w:rsidR="00614993" w:rsidRPr="0077751A" w:rsidRDefault="00932591" w:rsidP="00C74F33">
      <w:pPr>
        <w:pStyle w:val="NormalWeb"/>
        <w:shd w:val="clear" w:color="auto" w:fill="FFFFFF"/>
        <w:spacing w:before="0" w:beforeAutospacing="0" w:after="210" w:afterAutospacing="0"/>
        <w:jc w:val="both"/>
        <w:rPr>
          <w:rFonts w:ascii="Arial" w:eastAsia="Arial" w:hAnsi="Arial"/>
        </w:rPr>
      </w:pPr>
      <w:r w:rsidRPr="009E466F">
        <w:rPr>
          <w:rFonts w:asciiTheme="minorHAnsi" w:hAnsiTheme="minorHAnsi" w:cs="Helvetica"/>
          <w:sz w:val="22"/>
          <w:szCs w:val="22"/>
        </w:rPr>
        <w:t xml:space="preserve">Là encore pour le jour J, il vous faut définir des équipes avec des responsabilités (ex : accueil participants, organisation matérielle de la salle, </w:t>
      </w:r>
      <w:r>
        <w:rPr>
          <w:rFonts w:asciiTheme="minorHAnsi" w:hAnsiTheme="minorHAnsi" w:cs="Helvetica"/>
          <w:sz w:val="22"/>
          <w:szCs w:val="22"/>
        </w:rPr>
        <w:t xml:space="preserve">installation de la pause-café, rangement de la salle, animation des débats, etc.). Vous devez prévoir d’être là bien avant le début de l’évènement pour installer (salle, signalétique, etc.) et rester après pour ranger. </w:t>
      </w:r>
      <w:bookmarkStart w:id="0" w:name="_GoBack"/>
      <w:bookmarkEnd w:id="0"/>
    </w:p>
    <w:sectPr w:rsidR="00614993" w:rsidRPr="0077751A" w:rsidSect="00703BD0">
      <w:headerReference w:type="default" r:id="rId10"/>
      <w:footerReference w:type="default" r:id="rId1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33E3D" w:rsidRDefault="00733E3D" w:rsidP="00CB0F16">
      <w:pPr>
        <w:spacing w:after="0" w:line="240" w:lineRule="auto"/>
      </w:pPr>
      <w:r>
        <w:separator/>
      </w:r>
    </w:p>
  </w:endnote>
  <w:endnote w:type="continuationSeparator" w:id="0">
    <w:p w:rsidR="00733E3D" w:rsidRDefault="00733E3D" w:rsidP="00CB0F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0F16" w:rsidRDefault="00F65346">
    <w:pPr>
      <w:pStyle w:val="Pieddepage"/>
    </w:pPr>
    <w:r>
      <w:rPr>
        <w:rFonts w:ascii="Calibri" w:eastAsia="Calibri" w:hAnsi="Calibri" w:cs="Times New Roman"/>
        <w:noProof/>
        <w:sz w:val="24"/>
        <w:szCs w:val="24"/>
        <w:lang w:eastAsia="fr-FR"/>
      </w:rPr>
      <mc:AlternateContent>
        <mc:Choice Requires="wpg">
          <w:drawing>
            <wp:anchor distT="0" distB="0" distL="114300" distR="114300" simplePos="0" relativeHeight="251659264" behindDoc="0" locked="0" layoutInCell="1" allowOverlap="1">
              <wp:simplePos x="0" y="0"/>
              <wp:positionH relativeFrom="column">
                <wp:posOffset>5017135</wp:posOffset>
              </wp:positionH>
              <wp:positionV relativeFrom="paragraph">
                <wp:posOffset>-956310</wp:posOffset>
              </wp:positionV>
              <wp:extent cx="1801495" cy="5146675"/>
              <wp:effectExtent l="1485900" t="0" r="1360805" b="0"/>
              <wp:wrapNone/>
              <wp:docPr id="14" name="Groupe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1495" cy="5146675"/>
                        <a:chOff x="0" y="0"/>
                        <a:chExt cx="1801495" cy="5146675"/>
                      </a:xfrm>
                    </wpg:grpSpPr>
                    <wps:wsp>
                      <wps:cNvPr id="8" name="Rectangle 8"/>
                      <wps:cNvSpPr/>
                      <wps:spPr>
                        <a:xfrm rot="18521881">
                          <a:off x="-1396365" y="1672590"/>
                          <a:ext cx="4870450" cy="1525270"/>
                        </a:xfrm>
                        <a:prstGeom prst="rect">
                          <a:avLst/>
                        </a:prstGeom>
                        <a:solidFill>
                          <a:srgbClr val="3A1B0B"/>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Rectangle 9"/>
                      <wps:cNvSpPr/>
                      <wps:spPr>
                        <a:xfrm rot="18811553">
                          <a:off x="-1672590" y="1948815"/>
                          <a:ext cx="4870450" cy="1525270"/>
                        </a:xfrm>
                        <a:prstGeom prst="rect">
                          <a:avLst/>
                        </a:prstGeom>
                        <a:solidFill>
                          <a:srgbClr val="F0805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e 14" o:spid="_x0000_s1026" style="position:absolute;margin-left:395.05pt;margin-top:-75.3pt;width:141.85pt;height:405.25pt;z-index:251659264" coordsize="18014,51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">
              <v:rect id="Rectangle 8" o:spid="_x0000_s1027" style="position:absolute;left:-13964;top:16726;width:48704;height:15252;rotation:-3362127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l2S74A&#10;AADaAAAADwAAAGRycy9kb3ducmV2LnhtbERPyWrDMBC9F/oPYgq9NbJ9CMaxHEygtLfSuL0P1njB&#10;1sixVC9/Xx0COT7enp83M4qFZtdbVhAfIhDEtdU9twp+qve3FITzyBpHy6RgJwfn4vkpx0zblb9p&#10;ufpWhBB2GSrovJ8yKV3dkUF3sBNx4Bo7G/QBzq3UM64h3IwyiaKjNNhzaOhwoktH9XD9MwpuVXxM&#10;k2b/2C9DWpXt79dqy0Wp15etPIHwtPmH+O7+1ArC1nAl3ABZ/A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DJdku+AAAA2gAAAA8AAAAAAAAAAAAAAAAAmAIAAGRycy9kb3ducmV2&#10;LnhtbFBLBQYAAAAABAAEAPUAAACDAwAAAAA=&#10;" fillcolor="#3a1b0b" stroked="f" strokeweight="2pt"/>
              <v:rect id="Rectangle 9" o:spid="_x0000_s1028" style="position:absolute;left:-16726;top:19488;width:48704;height:15252;rotation:-3045728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aMi8QA&#10;AADaAAAADwAAAGRycy9kb3ducmV2LnhtbESPX2vCQBDE3wv9DscW+lYv9kFq9BSRFoVC0dQ/r2tu&#10;TYK53ZC7xvTb9wShj8PM/IaZzntXq45aXwkbGA4SUMS52IoLA7vvj5c3UD4gW6yFycAveZjPHh+m&#10;mFq58pa6LBQqQtinaKAMoUm19nlJDv1AGuLonaV1GKJsC21bvEa4q/Vrkoy0w4rjQokNLUvKL9mP&#10;M1CfNqvN/tCvOzm+nz6LlXxlIzHm+alfTEAF6sN/+N5eWwNjuF2JN0D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mjIvEAAAA2gAAAA8AAAAAAAAAAAAAAAAAmAIAAGRycy9k&#10;b3ducmV2LnhtbFBLBQYAAAAABAAEAPUAAACJAwAAAAA=&#10;" fillcolor="#f08050" stroked="f" strokeweight="2pt"/>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33E3D" w:rsidRDefault="00733E3D" w:rsidP="00CB0F16">
      <w:pPr>
        <w:spacing w:after="0" w:line="240" w:lineRule="auto"/>
      </w:pPr>
      <w:r>
        <w:separator/>
      </w:r>
    </w:p>
  </w:footnote>
  <w:footnote w:type="continuationSeparator" w:id="0">
    <w:p w:rsidR="00733E3D" w:rsidRDefault="00733E3D" w:rsidP="00CB0F1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1D02" w:rsidRDefault="00F65346" w:rsidP="00703BD0">
    <w:pPr>
      <w:pStyle w:val="En-tte"/>
      <w:jc w:val="right"/>
    </w:pPr>
    <w:r>
      <w:rPr>
        <w:noProof/>
        <w:lang w:eastAsia="fr-FR"/>
      </w:rPr>
      <w:t xml:space="preserve"> </w:t>
    </w:r>
    <w:r>
      <w:rPr>
        <w:noProof/>
        <w:lang w:eastAsia="fr-FR"/>
      </w:rPr>
      <w:drawing>
        <wp:inline distT="0" distB="0" distL="0" distR="0" wp14:anchorId="71B9E460" wp14:editId="25341786">
          <wp:extent cx="2415396" cy="672860"/>
          <wp:effectExtent l="0" t="0" r="4445" b="0"/>
          <wp:docPr id="4" name="Image 4" descr="C:\Users\simon036\Desktop\BlocMarque_clinique_Droit_RVB.jpg"/>
          <wp:cNvGraphicFramePr/>
          <a:graphic xmlns:a="http://schemas.openxmlformats.org/drawingml/2006/main">
            <a:graphicData uri="http://schemas.openxmlformats.org/drawingml/2006/picture">
              <pic:pic xmlns:pic="http://schemas.openxmlformats.org/drawingml/2006/picture">
                <pic:nvPicPr>
                  <pic:cNvPr id="4" name="Image 4" descr="C:\Users\simon036\Desktop\BlocMarque_clinique_Droit_RVB.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38053" cy="679172"/>
                  </a:xfrm>
                  <a:prstGeom prst="rect">
                    <a:avLst/>
                  </a:prstGeom>
                  <a:noFill/>
                  <a:ln>
                    <a:noFill/>
                  </a:ln>
                </pic:spPr>
              </pic:pic>
            </a:graphicData>
          </a:graphic>
        </wp:inline>
      </w:drawing>
    </w:r>
    <w:r>
      <w:t xml:space="preserve">                                                                    </w:t>
    </w:r>
    <w:r w:rsidR="00B86E2F">
      <w:rPr>
        <w:noProof/>
        <w:lang w:eastAsia="fr-FR"/>
      </w:rPr>
      <w:drawing>
        <wp:inline distT="0" distB="0" distL="0" distR="0">
          <wp:extent cx="881620" cy="1136676"/>
          <wp:effectExtent l="0" t="0" r="0" b="0"/>
          <wp:docPr id="1" name="Image 1" descr="Logo tampon Recher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tampon Recherche"/>
                  <pic:cNvPicPr>
                    <a:picLocks noChangeAspect="1" noChangeArrowheads="1"/>
                  </pic:cNvPicPr>
                </pic:nvPicPr>
                <pic:blipFill>
                  <a:blip r:embed="rId2"/>
                  <a:srcRect/>
                  <a:stretch>
                    <a:fillRect/>
                  </a:stretch>
                </pic:blipFill>
                <pic:spPr bwMode="auto">
                  <a:xfrm>
                    <a:off x="0" y="0"/>
                    <a:ext cx="878671" cy="1132873"/>
                  </a:xfrm>
                  <a:prstGeom prst="rect">
                    <a:avLst/>
                  </a:prstGeom>
                  <a:noFill/>
                  <a:ln w="9525">
                    <a:noFill/>
                    <a:miter lim="800000"/>
                    <a:headEnd/>
                    <a:tailEnd/>
                  </a:ln>
                </pic:spPr>
              </pic:pic>
            </a:graphicData>
          </a:graphic>
        </wp:inline>
      </w:drawing>
    </w:r>
    <w:r w:rsidR="00703BD0">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3F5E13"/>
    <w:multiLevelType w:val="hybridMultilevel"/>
    <w:tmpl w:val="946A23CA"/>
    <w:lvl w:ilvl="0" w:tplc="F7064C96">
      <w:numFmt w:val="bullet"/>
      <w:lvlText w:val=""/>
      <w:lvlJc w:val="left"/>
      <w:pPr>
        <w:ind w:left="1428" w:hanging="360"/>
      </w:pPr>
      <w:rPr>
        <w:rFonts w:ascii="Symbol" w:eastAsiaTheme="minorHAnsi" w:hAnsi="Symbol" w:cstheme="minorBidi"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
    <w:nsid w:val="0AD8252B"/>
    <w:multiLevelType w:val="hybridMultilevel"/>
    <w:tmpl w:val="5D060858"/>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2">
    <w:nsid w:val="0BAF5E4F"/>
    <w:multiLevelType w:val="hybridMultilevel"/>
    <w:tmpl w:val="E2FC943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121F67C2"/>
    <w:multiLevelType w:val="hybridMultilevel"/>
    <w:tmpl w:val="EF1CA742"/>
    <w:lvl w:ilvl="0" w:tplc="1A407752">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26832E0D"/>
    <w:multiLevelType w:val="hybridMultilevel"/>
    <w:tmpl w:val="B4C6C84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601316DD"/>
    <w:multiLevelType w:val="hybridMultilevel"/>
    <w:tmpl w:val="E6025B2E"/>
    <w:lvl w:ilvl="0" w:tplc="F75E8626">
      <w:numFmt w:val="bullet"/>
      <w:lvlText w:val=""/>
      <w:lvlJc w:val="left"/>
      <w:pPr>
        <w:ind w:left="1080" w:hanging="360"/>
      </w:pPr>
      <w:rPr>
        <w:rFonts w:ascii="Symbol" w:eastAsiaTheme="minorHAnsi" w:hAnsi="Symbol" w:cs="Aria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6">
    <w:nsid w:val="61123012"/>
    <w:multiLevelType w:val="hybridMultilevel"/>
    <w:tmpl w:val="A2B46A7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727F43F4"/>
    <w:multiLevelType w:val="hybridMultilevel"/>
    <w:tmpl w:val="7124EE38"/>
    <w:lvl w:ilvl="0" w:tplc="0B529B0A">
      <w:numFmt w:val="bullet"/>
      <w:lvlText w:val=""/>
      <w:lvlJc w:val="left"/>
      <w:pPr>
        <w:ind w:left="720" w:hanging="360"/>
      </w:pPr>
      <w:rPr>
        <w:rFonts w:ascii="Symbol" w:eastAsiaTheme="minorHAnsi" w:hAnsi="Symbo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5"/>
  </w:num>
  <w:num w:numId="4">
    <w:abstractNumId w:val="7"/>
  </w:num>
  <w:num w:numId="5">
    <w:abstractNumId w:val="0"/>
  </w:num>
  <w:num w:numId="6">
    <w:abstractNumId w:val="3"/>
  </w:num>
  <w:num w:numId="7">
    <w:abstractNumId w:val="1"/>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38E1"/>
    <w:rsid w:val="00061D02"/>
    <w:rsid w:val="000D601C"/>
    <w:rsid w:val="000E1835"/>
    <w:rsid w:val="00116E20"/>
    <w:rsid w:val="001F2D4A"/>
    <w:rsid w:val="002310FE"/>
    <w:rsid w:val="00343AEE"/>
    <w:rsid w:val="004F7CDF"/>
    <w:rsid w:val="00614993"/>
    <w:rsid w:val="00703BD0"/>
    <w:rsid w:val="00733E3D"/>
    <w:rsid w:val="0077751A"/>
    <w:rsid w:val="00835126"/>
    <w:rsid w:val="00852256"/>
    <w:rsid w:val="00853592"/>
    <w:rsid w:val="00932591"/>
    <w:rsid w:val="00942CCE"/>
    <w:rsid w:val="00AB38E1"/>
    <w:rsid w:val="00B14FE8"/>
    <w:rsid w:val="00B23908"/>
    <w:rsid w:val="00B40150"/>
    <w:rsid w:val="00B46F95"/>
    <w:rsid w:val="00B82701"/>
    <w:rsid w:val="00B86E2F"/>
    <w:rsid w:val="00BB785E"/>
    <w:rsid w:val="00BE38E2"/>
    <w:rsid w:val="00C74F33"/>
    <w:rsid w:val="00CB0F16"/>
    <w:rsid w:val="00CD2F1C"/>
    <w:rsid w:val="00D24CB5"/>
    <w:rsid w:val="00E405D0"/>
    <w:rsid w:val="00E74BDA"/>
    <w:rsid w:val="00E90213"/>
    <w:rsid w:val="00F0607E"/>
    <w:rsid w:val="00F40B68"/>
    <w:rsid w:val="00F65346"/>
    <w:rsid w:val="00F728DF"/>
    <w:rsid w:val="00FF003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03BD0"/>
  </w:style>
  <w:style w:type="paragraph" w:styleId="Titre1">
    <w:name w:val="heading 1"/>
    <w:basedOn w:val="Normal"/>
    <w:next w:val="Normal"/>
    <w:link w:val="Titre1Car"/>
    <w:uiPriority w:val="9"/>
    <w:qFormat/>
    <w:rsid w:val="00AB38E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semiHidden/>
    <w:unhideWhenUsed/>
    <w:qFormat/>
    <w:rsid w:val="00CB0F1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semiHidden/>
    <w:unhideWhenUsed/>
    <w:qFormat/>
    <w:rsid w:val="00AB38E1"/>
    <w:pPr>
      <w:keepNext/>
      <w:keepLines/>
      <w:spacing w:before="200" w:after="0"/>
      <w:outlineLvl w:val="2"/>
    </w:pPr>
    <w:rPr>
      <w:rFonts w:asciiTheme="majorHAnsi" w:eastAsiaTheme="majorEastAsia" w:hAnsiTheme="majorHAnsi" w:cstheme="majorBidi"/>
      <w:b/>
      <w:b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AB38E1"/>
    <w:rPr>
      <w:rFonts w:asciiTheme="majorHAnsi" w:eastAsiaTheme="majorEastAsia" w:hAnsiTheme="majorHAnsi" w:cstheme="majorBidi"/>
      <w:b/>
      <w:bCs/>
      <w:color w:val="365F91" w:themeColor="accent1" w:themeShade="BF"/>
      <w:sz w:val="28"/>
      <w:szCs w:val="28"/>
    </w:rPr>
  </w:style>
  <w:style w:type="character" w:customStyle="1" w:styleId="Titre3Car">
    <w:name w:val="Titre 3 Car"/>
    <w:basedOn w:val="Policepardfaut"/>
    <w:link w:val="Titre3"/>
    <w:uiPriority w:val="9"/>
    <w:semiHidden/>
    <w:rsid w:val="00AB38E1"/>
    <w:rPr>
      <w:rFonts w:asciiTheme="majorHAnsi" w:eastAsiaTheme="majorEastAsia" w:hAnsiTheme="majorHAnsi" w:cstheme="majorBidi"/>
      <w:b/>
      <w:bCs/>
      <w:color w:val="4F81BD" w:themeColor="accent1"/>
    </w:rPr>
  </w:style>
  <w:style w:type="paragraph" w:styleId="Textedebulles">
    <w:name w:val="Balloon Text"/>
    <w:basedOn w:val="Normal"/>
    <w:link w:val="TextedebullesCar"/>
    <w:uiPriority w:val="99"/>
    <w:semiHidden/>
    <w:unhideWhenUsed/>
    <w:rsid w:val="00AB38E1"/>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B38E1"/>
    <w:rPr>
      <w:rFonts w:ascii="Tahoma" w:hAnsi="Tahoma" w:cs="Tahoma"/>
      <w:sz w:val="16"/>
      <w:szCs w:val="16"/>
    </w:rPr>
  </w:style>
  <w:style w:type="character" w:customStyle="1" w:styleId="Titre2Car">
    <w:name w:val="Titre 2 Car"/>
    <w:basedOn w:val="Policepardfaut"/>
    <w:link w:val="Titre2"/>
    <w:uiPriority w:val="9"/>
    <w:semiHidden/>
    <w:rsid w:val="00CB0F16"/>
    <w:rPr>
      <w:rFonts w:asciiTheme="majorHAnsi" w:eastAsiaTheme="majorEastAsia" w:hAnsiTheme="majorHAnsi" w:cstheme="majorBidi"/>
      <w:b/>
      <w:bCs/>
      <w:color w:val="4F81BD" w:themeColor="accent1"/>
      <w:sz w:val="26"/>
      <w:szCs w:val="26"/>
    </w:rPr>
  </w:style>
  <w:style w:type="paragraph" w:styleId="En-tte">
    <w:name w:val="header"/>
    <w:basedOn w:val="Normal"/>
    <w:link w:val="En-tteCar"/>
    <w:uiPriority w:val="99"/>
    <w:unhideWhenUsed/>
    <w:rsid w:val="00CB0F16"/>
    <w:pPr>
      <w:tabs>
        <w:tab w:val="center" w:pos="4536"/>
        <w:tab w:val="right" w:pos="9072"/>
      </w:tabs>
      <w:spacing w:after="0" w:line="240" w:lineRule="auto"/>
    </w:pPr>
  </w:style>
  <w:style w:type="character" w:customStyle="1" w:styleId="En-tteCar">
    <w:name w:val="En-tête Car"/>
    <w:basedOn w:val="Policepardfaut"/>
    <w:link w:val="En-tte"/>
    <w:uiPriority w:val="99"/>
    <w:rsid w:val="00CB0F16"/>
  </w:style>
  <w:style w:type="paragraph" w:styleId="Pieddepage">
    <w:name w:val="footer"/>
    <w:basedOn w:val="Normal"/>
    <w:link w:val="PieddepageCar"/>
    <w:uiPriority w:val="99"/>
    <w:unhideWhenUsed/>
    <w:rsid w:val="00CB0F1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B0F16"/>
  </w:style>
  <w:style w:type="paragraph" w:customStyle="1" w:styleId="Texteencartbleu">
    <w:name w:val="Texte_encart_bleu"/>
    <w:basedOn w:val="Normal"/>
    <w:qFormat/>
    <w:rsid w:val="00614993"/>
    <w:pPr>
      <w:spacing w:after="240" w:line="240" w:lineRule="auto"/>
    </w:pPr>
    <w:rPr>
      <w:rFonts w:ascii="Arial" w:eastAsia="Arial" w:hAnsi="Arial" w:cs="Times New Roman"/>
      <w:color w:val="FFFFFF"/>
      <w:sz w:val="24"/>
      <w:szCs w:val="24"/>
    </w:rPr>
  </w:style>
  <w:style w:type="paragraph" w:styleId="Titre">
    <w:name w:val="Title"/>
    <w:basedOn w:val="Normal"/>
    <w:next w:val="Normal"/>
    <w:link w:val="TitreCar"/>
    <w:uiPriority w:val="10"/>
    <w:qFormat/>
    <w:rsid w:val="0061499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614993"/>
    <w:rPr>
      <w:rFonts w:asciiTheme="majorHAnsi" w:eastAsiaTheme="majorEastAsia" w:hAnsiTheme="majorHAnsi" w:cstheme="majorBidi"/>
      <w:color w:val="17365D" w:themeColor="text2" w:themeShade="BF"/>
      <w:spacing w:val="5"/>
      <w:kern w:val="28"/>
      <w:sz w:val="52"/>
      <w:szCs w:val="52"/>
    </w:rPr>
  </w:style>
  <w:style w:type="paragraph" w:styleId="Paragraphedeliste">
    <w:name w:val="List Paragraph"/>
    <w:basedOn w:val="Normal"/>
    <w:uiPriority w:val="34"/>
    <w:qFormat/>
    <w:rsid w:val="00061D02"/>
    <w:pPr>
      <w:ind w:left="720"/>
      <w:contextualSpacing/>
    </w:pPr>
  </w:style>
  <w:style w:type="table" w:styleId="Grilledutableau">
    <w:name w:val="Table Grid"/>
    <w:basedOn w:val="TableauNormal"/>
    <w:uiPriority w:val="59"/>
    <w:rsid w:val="008522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852256"/>
    <w:rPr>
      <w:color w:val="0000FF"/>
      <w:u w:val="single"/>
    </w:rPr>
  </w:style>
  <w:style w:type="paragraph" w:styleId="NormalWeb">
    <w:name w:val="Normal (Web)"/>
    <w:basedOn w:val="Normal"/>
    <w:uiPriority w:val="99"/>
    <w:unhideWhenUsed/>
    <w:rsid w:val="00703BD0"/>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Marquedecommentaire">
    <w:name w:val="annotation reference"/>
    <w:basedOn w:val="Policepardfaut"/>
    <w:uiPriority w:val="99"/>
    <w:semiHidden/>
    <w:unhideWhenUsed/>
    <w:rsid w:val="00835126"/>
    <w:rPr>
      <w:sz w:val="16"/>
      <w:szCs w:val="16"/>
    </w:rPr>
  </w:style>
  <w:style w:type="paragraph" w:styleId="Commentaire">
    <w:name w:val="annotation text"/>
    <w:basedOn w:val="Normal"/>
    <w:link w:val="CommentaireCar"/>
    <w:uiPriority w:val="99"/>
    <w:semiHidden/>
    <w:unhideWhenUsed/>
    <w:rsid w:val="00835126"/>
    <w:pPr>
      <w:spacing w:line="240" w:lineRule="auto"/>
    </w:pPr>
    <w:rPr>
      <w:sz w:val="20"/>
      <w:szCs w:val="20"/>
    </w:rPr>
  </w:style>
  <w:style w:type="character" w:customStyle="1" w:styleId="CommentaireCar">
    <w:name w:val="Commentaire Car"/>
    <w:basedOn w:val="Policepardfaut"/>
    <w:link w:val="Commentaire"/>
    <w:uiPriority w:val="99"/>
    <w:semiHidden/>
    <w:rsid w:val="00835126"/>
    <w:rPr>
      <w:sz w:val="20"/>
      <w:szCs w:val="20"/>
    </w:rPr>
  </w:style>
  <w:style w:type="paragraph" w:styleId="Objetducommentaire">
    <w:name w:val="annotation subject"/>
    <w:basedOn w:val="Commentaire"/>
    <w:next w:val="Commentaire"/>
    <w:link w:val="ObjetducommentaireCar"/>
    <w:uiPriority w:val="99"/>
    <w:semiHidden/>
    <w:unhideWhenUsed/>
    <w:rsid w:val="00835126"/>
    <w:rPr>
      <w:b/>
      <w:bCs/>
    </w:rPr>
  </w:style>
  <w:style w:type="character" w:customStyle="1" w:styleId="ObjetducommentaireCar">
    <w:name w:val="Objet du commentaire Car"/>
    <w:basedOn w:val="CommentaireCar"/>
    <w:link w:val="Objetducommentaire"/>
    <w:uiPriority w:val="99"/>
    <w:semiHidden/>
    <w:rsid w:val="00835126"/>
    <w:rPr>
      <w:b/>
      <w:bCs/>
      <w:sz w:val="20"/>
      <w:szCs w:val="20"/>
    </w:rPr>
  </w:style>
  <w:style w:type="paragraph" w:customStyle="1" w:styleId="corpsa">
    <w:name w:val="corpsa"/>
    <w:basedOn w:val="Normal"/>
    <w:rsid w:val="00E74BDA"/>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object">
    <w:name w:val="object"/>
    <w:basedOn w:val="Policepardfaut"/>
    <w:rsid w:val="00E74BD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03BD0"/>
  </w:style>
  <w:style w:type="paragraph" w:styleId="Titre1">
    <w:name w:val="heading 1"/>
    <w:basedOn w:val="Normal"/>
    <w:next w:val="Normal"/>
    <w:link w:val="Titre1Car"/>
    <w:uiPriority w:val="9"/>
    <w:qFormat/>
    <w:rsid w:val="00AB38E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semiHidden/>
    <w:unhideWhenUsed/>
    <w:qFormat/>
    <w:rsid w:val="00CB0F1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semiHidden/>
    <w:unhideWhenUsed/>
    <w:qFormat/>
    <w:rsid w:val="00AB38E1"/>
    <w:pPr>
      <w:keepNext/>
      <w:keepLines/>
      <w:spacing w:before="200" w:after="0"/>
      <w:outlineLvl w:val="2"/>
    </w:pPr>
    <w:rPr>
      <w:rFonts w:asciiTheme="majorHAnsi" w:eastAsiaTheme="majorEastAsia" w:hAnsiTheme="majorHAnsi" w:cstheme="majorBidi"/>
      <w:b/>
      <w:b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AB38E1"/>
    <w:rPr>
      <w:rFonts w:asciiTheme="majorHAnsi" w:eastAsiaTheme="majorEastAsia" w:hAnsiTheme="majorHAnsi" w:cstheme="majorBidi"/>
      <w:b/>
      <w:bCs/>
      <w:color w:val="365F91" w:themeColor="accent1" w:themeShade="BF"/>
      <w:sz w:val="28"/>
      <w:szCs w:val="28"/>
    </w:rPr>
  </w:style>
  <w:style w:type="character" w:customStyle="1" w:styleId="Titre3Car">
    <w:name w:val="Titre 3 Car"/>
    <w:basedOn w:val="Policepardfaut"/>
    <w:link w:val="Titre3"/>
    <w:uiPriority w:val="9"/>
    <w:semiHidden/>
    <w:rsid w:val="00AB38E1"/>
    <w:rPr>
      <w:rFonts w:asciiTheme="majorHAnsi" w:eastAsiaTheme="majorEastAsia" w:hAnsiTheme="majorHAnsi" w:cstheme="majorBidi"/>
      <w:b/>
      <w:bCs/>
      <w:color w:val="4F81BD" w:themeColor="accent1"/>
    </w:rPr>
  </w:style>
  <w:style w:type="paragraph" w:styleId="Textedebulles">
    <w:name w:val="Balloon Text"/>
    <w:basedOn w:val="Normal"/>
    <w:link w:val="TextedebullesCar"/>
    <w:uiPriority w:val="99"/>
    <w:semiHidden/>
    <w:unhideWhenUsed/>
    <w:rsid w:val="00AB38E1"/>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B38E1"/>
    <w:rPr>
      <w:rFonts w:ascii="Tahoma" w:hAnsi="Tahoma" w:cs="Tahoma"/>
      <w:sz w:val="16"/>
      <w:szCs w:val="16"/>
    </w:rPr>
  </w:style>
  <w:style w:type="character" w:customStyle="1" w:styleId="Titre2Car">
    <w:name w:val="Titre 2 Car"/>
    <w:basedOn w:val="Policepardfaut"/>
    <w:link w:val="Titre2"/>
    <w:uiPriority w:val="9"/>
    <w:semiHidden/>
    <w:rsid w:val="00CB0F16"/>
    <w:rPr>
      <w:rFonts w:asciiTheme="majorHAnsi" w:eastAsiaTheme="majorEastAsia" w:hAnsiTheme="majorHAnsi" w:cstheme="majorBidi"/>
      <w:b/>
      <w:bCs/>
      <w:color w:val="4F81BD" w:themeColor="accent1"/>
      <w:sz w:val="26"/>
      <w:szCs w:val="26"/>
    </w:rPr>
  </w:style>
  <w:style w:type="paragraph" w:styleId="En-tte">
    <w:name w:val="header"/>
    <w:basedOn w:val="Normal"/>
    <w:link w:val="En-tteCar"/>
    <w:uiPriority w:val="99"/>
    <w:unhideWhenUsed/>
    <w:rsid w:val="00CB0F16"/>
    <w:pPr>
      <w:tabs>
        <w:tab w:val="center" w:pos="4536"/>
        <w:tab w:val="right" w:pos="9072"/>
      </w:tabs>
      <w:spacing w:after="0" w:line="240" w:lineRule="auto"/>
    </w:pPr>
  </w:style>
  <w:style w:type="character" w:customStyle="1" w:styleId="En-tteCar">
    <w:name w:val="En-tête Car"/>
    <w:basedOn w:val="Policepardfaut"/>
    <w:link w:val="En-tte"/>
    <w:uiPriority w:val="99"/>
    <w:rsid w:val="00CB0F16"/>
  </w:style>
  <w:style w:type="paragraph" w:styleId="Pieddepage">
    <w:name w:val="footer"/>
    <w:basedOn w:val="Normal"/>
    <w:link w:val="PieddepageCar"/>
    <w:uiPriority w:val="99"/>
    <w:unhideWhenUsed/>
    <w:rsid w:val="00CB0F1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B0F16"/>
  </w:style>
  <w:style w:type="paragraph" w:customStyle="1" w:styleId="Texteencartbleu">
    <w:name w:val="Texte_encart_bleu"/>
    <w:basedOn w:val="Normal"/>
    <w:qFormat/>
    <w:rsid w:val="00614993"/>
    <w:pPr>
      <w:spacing w:after="240" w:line="240" w:lineRule="auto"/>
    </w:pPr>
    <w:rPr>
      <w:rFonts w:ascii="Arial" w:eastAsia="Arial" w:hAnsi="Arial" w:cs="Times New Roman"/>
      <w:color w:val="FFFFFF"/>
      <w:sz w:val="24"/>
      <w:szCs w:val="24"/>
    </w:rPr>
  </w:style>
  <w:style w:type="paragraph" w:styleId="Titre">
    <w:name w:val="Title"/>
    <w:basedOn w:val="Normal"/>
    <w:next w:val="Normal"/>
    <w:link w:val="TitreCar"/>
    <w:uiPriority w:val="10"/>
    <w:qFormat/>
    <w:rsid w:val="0061499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614993"/>
    <w:rPr>
      <w:rFonts w:asciiTheme="majorHAnsi" w:eastAsiaTheme="majorEastAsia" w:hAnsiTheme="majorHAnsi" w:cstheme="majorBidi"/>
      <w:color w:val="17365D" w:themeColor="text2" w:themeShade="BF"/>
      <w:spacing w:val="5"/>
      <w:kern w:val="28"/>
      <w:sz w:val="52"/>
      <w:szCs w:val="52"/>
    </w:rPr>
  </w:style>
  <w:style w:type="paragraph" w:styleId="Paragraphedeliste">
    <w:name w:val="List Paragraph"/>
    <w:basedOn w:val="Normal"/>
    <w:uiPriority w:val="34"/>
    <w:qFormat/>
    <w:rsid w:val="00061D02"/>
    <w:pPr>
      <w:ind w:left="720"/>
      <w:contextualSpacing/>
    </w:pPr>
  </w:style>
  <w:style w:type="table" w:styleId="Grilledutableau">
    <w:name w:val="Table Grid"/>
    <w:basedOn w:val="TableauNormal"/>
    <w:uiPriority w:val="59"/>
    <w:rsid w:val="008522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852256"/>
    <w:rPr>
      <w:color w:val="0000FF"/>
      <w:u w:val="single"/>
    </w:rPr>
  </w:style>
  <w:style w:type="paragraph" w:styleId="NormalWeb">
    <w:name w:val="Normal (Web)"/>
    <w:basedOn w:val="Normal"/>
    <w:uiPriority w:val="99"/>
    <w:unhideWhenUsed/>
    <w:rsid w:val="00703BD0"/>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Marquedecommentaire">
    <w:name w:val="annotation reference"/>
    <w:basedOn w:val="Policepardfaut"/>
    <w:uiPriority w:val="99"/>
    <w:semiHidden/>
    <w:unhideWhenUsed/>
    <w:rsid w:val="00835126"/>
    <w:rPr>
      <w:sz w:val="16"/>
      <w:szCs w:val="16"/>
    </w:rPr>
  </w:style>
  <w:style w:type="paragraph" w:styleId="Commentaire">
    <w:name w:val="annotation text"/>
    <w:basedOn w:val="Normal"/>
    <w:link w:val="CommentaireCar"/>
    <w:uiPriority w:val="99"/>
    <w:semiHidden/>
    <w:unhideWhenUsed/>
    <w:rsid w:val="00835126"/>
    <w:pPr>
      <w:spacing w:line="240" w:lineRule="auto"/>
    </w:pPr>
    <w:rPr>
      <w:sz w:val="20"/>
      <w:szCs w:val="20"/>
    </w:rPr>
  </w:style>
  <w:style w:type="character" w:customStyle="1" w:styleId="CommentaireCar">
    <w:name w:val="Commentaire Car"/>
    <w:basedOn w:val="Policepardfaut"/>
    <w:link w:val="Commentaire"/>
    <w:uiPriority w:val="99"/>
    <w:semiHidden/>
    <w:rsid w:val="00835126"/>
    <w:rPr>
      <w:sz w:val="20"/>
      <w:szCs w:val="20"/>
    </w:rPr>
  </w:style>
  <w:style w:type="paragraph" w:styleId="Objetducommentaire">
    <w:name w:val="annotation subject"/>
    <w:basedOn w:val="Commentaire"/>
    <w:next w:val="Commentaire"/>
    <w:link w:val="ObjetducommentaireCar"/>
    <w:uiPriority w:val="99"/>
    <w:semiHidden/>
    <w:unhideWhenUsed/>
    <w:rsid w:val="00835126"/>
    <w:rPr>
      <w:b/>
      <w:bCs/>
    </w:rPr>
  </w:style>
  <w:style w:type="character" w:customStyle="1" w:styleId="ObjetducommentaireCar">
    <w:name w:val="Objet du commentaire Car"/>
    <w:basedOn w:val="CommentaireCar"/>
    <w:link w:val="Objetducommentaire"/>
    <w:uiPriority w:val="99"/>
    <w:semiHidden/>
    <w:rsid w:val="00835126"/>
    <w:rPr>
      <w:b/>
      <w:bCs/>
      <w:sz w:val="20"/>
      <w:szCs w:val="20"/>
    </w:rPr>
  </w:style>
  <w:style w:type="paragraph" w:customStyle="1" w:styleId="corpsa">
    <w:name w:val="corpsa"/>
    <w:basedOn w:val="Normal"/>
    <w:rsid w:val="00E74BDA"/>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object">
    <w:name w:val="object"/>
    <w:basedOn w:val="Policepardfaut"/>
    <w:rsid w:val="00E74BD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mailto:cliniquedudroit@u-bordeaux.fr"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_rels/theme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dpi="0" rotWithShape="0">
          <a:blip xmlns:r="http://schemas.openxmlformats.org/officeDocument/2006/relationships" r:embed="rId1"/>
          <a:srcRect/>
          <a:tile tx="0" ty="0" sx="40000" sy="40000" flip="none" algn="tl"/>
        </a:blipFill>
        <a:ln w="12700" cap="flat" cmpd="sng" algn="ctr">
          <a:noFill/>
          <a:prstDash val="solid"/>
          <a:miter lim="800000"/>
        </a:ln>
        <a:effectLst/>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567C34-0F23-4D92-BF67-F20EFD1F76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154</TotalTime>
  <Pages>2</Pages>
  <Words>802</Words>
  <Characters>4414</Characters>
  <Application>Microsoft Office Word</Application>
  <DocSecurity>0</DocSecurity>
  <Lines>36</Lines>
  <Paragraphs>10</Paragraphs>
  <ScaleCrop>false</ScaleCrop>
  <HeadingPairs>
    <vt:vector size="2" baseType="variant">
      <vt:variant>
        <vt:lpstr>Titre</vt:lpstr>
      </vt:variant>
      <vt:variant>
        <vt:i4>1</vt:i4>
      </vt:variant>
    </vt:vector>
  </HeadingPairs>
  <TitlesOfParts>
    <vt:vector size="1" baseType="lpstr">
      <vt:lpstr/>
    </vt:vector>
  </TitlesOfParts>
  <Company>Université Bordeaux 4</Company>
  <LinksUpToDate>false</LinksUpToDate>
  <CharactersWithSpaces>5206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ttoussain001</dc:creator>
  <cp:lastModifiedBy>llimandas</cp:lastModifiedBy>
  <cp:revision>6</cp:revision>
  <dcterms:created xsi:type="dcterms:W3CDTF">2021-07-16T09:54:00Z</dcterms:created>
  <dcterms:modified xsi:type="dcterms:W3CDTF">2021-08-30T10:31:00Z</dcterms:modified>
</cp:coreProperties>
</file>